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FBC" w:rsidRDefault="00676FBC"/>
    <w:p w:rsidR="00676FBC" w:rsidRDefault="00676FBC"/>
    <w:p w:rsidR="00676FBC" w:rsidRPr="007F64F2" w:rsidRDefault="00676FBC" w:rsidP="00676FBC">
      <w:pPr>
        <w:rPr>
          <w:rFonts w:asciiTheme="minorHAnsi" w:eastAsia="Times New Roman" w:hAnsiTheme="minorHAnsi" w:cs="Times New Roman"/>
          <w:sz w:val="22"/>
        </w:rPr>
      </w:pPr>
      <w:r w:rsidRPr="007F64F2">
        <w:rPr>
          <w:rFonts w:asciiTheme="minorHAnsi" w:hAnsiTheme="minorHAnsi"/>
          <w:sz w:val="22"/>
        </w:rPr>
        <w:t xml:space="preserve">The most current form </w:t>
      </w:r>
      <w:proofErr w:type="gramStart"/>
      <w:r w:rsidRPr="007F64F2">
        <w:rPr>
          <w:rFonts w:asciiTheme="minorHAnsi" w:hAnsiTheme="minorHAnsi"/>
          <w:sz w:val="22"/>
        </w:rPr>
        <w:t>can be found</w:t>
      </w:r>
      <w:proofErr w:type="gramEnd"/>
      <w:r w:rsidRPr="007F64F2">
        <w:rPr>
          <w:rFonts w:asciiTheme="minorHAnsi" w:hAnsiTheme="minorHAnsi"/>
          <w:sz w:val="22"/>
        </w:rPr>
        <w:t xml:space="preserve"> at   </w:t>
      </w:r>
      <w:hyperlink r:id="rId7" w:tgtFrame="_blank" w:history="1">
        <w:r w:rsidR="00A90714">
          <w:rPr>
            <w:rFonts w:asciiTheme="minorHAnsi" w:eastAsia="Times New Roman" w:hAnsiTheme="minorHAnsi" w:cs="Times New Roman"/>
            <w:color w:val="0000FF"/>
            <w:sz w:val="22"/>
            <w:u w:val="single"/>
          </w:rPr>
          <w:t>Periodic</w:t>
        </w:r>
        <w:r w:rsidRPr="007F64F2">
          <w:rPr>
            <w:rFonts w:asciiTheme="minorHAnsi" w:eastAsia="Times New Roman" w:hAnsiTheme="minorHAnsi" w:cs="Times New Roman"/>
            <w:color w:val="0000FF"/>
            <w:sz w:val="22"/>
            <w:u w:val="single"/>
          </w:rPr>
          <w:t xml:space="preserve"> Report Form [doc]</w:t>
        </w:r>
      </w:hyperlink>
      <w:r w:rsidRPr="007F64F2">
        <w:rPr>
          <w:rFonts w:asciiTheme="minorHAnsi" w:eastAsia="Times New Roman" w:hAnsiTheme="minorHAnsi" w:cs="Times New Roman"/>
          <w:sz w:val="22"/>
        </w:rPr>
        <w:t xml:space="preserve"> </w:t>
      </w:r>
    </w:p>
    <w:p w:rsidR="00676FBC" w:rsidRPr="007F64F2" w:rsidRDefault="00676FBC" w:rsidP="00676FBC">
      <w:pPr>
        <w:rPr>
          <w:rFonts w:asciiTheme="minorHAnsi" w:hAnsiTheme="minorHAnsi"/>
          <w:b/>
          <w:sz w:val="22"/>
        </w:rPr>
      </w:pPr>
    </w:p>
    <w:p w:rsidR="00676FBC" w:rsidRPr="007F64F2" w:rsidRDefault="00676FBC" w:rsidP="00676FBC">
      <w:pPr>
        <w:rPr>
          <w:rFonts w:asciiTheme="minorHAnsi" w:hAnsiTheme="minorHAnsi"/>
          <w:sz w:val="22"/>
        </w:rPr>
      </w:pPr>
      <w:r w:rsidRPr="007F64F2">
        <w:rPr>
          <w:rFonts w:asciiTheme="minorHAnsi" w:hAnsiTheme="minorHAnsi"/>
          <w:b/>
          <w:sz w:val="22"/>
        </w:rPr>
        <w:t>INFORMATION PROVIDED MUST RELATE ONLY TO THE PROJECT/SERVICES SUPPORTED BY Q</w:t>
      </w:r>
      <w:r w:rsidR="00A90714">
        <w:rPr>
          <w:rFonts w:asciiTheme="minorHAnsi" w:hAnsiTheme="minorHAnsi"/>
          <w:b/>
          <w:sz w:val="22"/>
        </w:rPr>
        <w:t>LARANT</w:t>
      </w:r>
      <w:r w:rsidR="00C21030">
        <w:rPr>
          <w:rFonts w:asciiTheme="minorHAnsi" w:hAnsiTheme="minorHAnsi"/>
          <w:b/>
          <w:sz w:val="22"/>
        </w:rPr>
        <w:t xml:space="preserve"> F</w:t>
      </w:r>
      <w:r w:rsidR="00A90714">
        <w:rPr>
          <w:rFonts w:asciiTheme="minorHAnsi" w:hAnsiTheme="minorHAnsi"/>
          <w:b/>
          <w:sz w:val="22"/>
        </w:rPr>
        <w:t>OUNDATION</w:t>
      </w:r>
      <w:r w:rsidRPr="007F64F2">
        <w:rPr>
          <w:rFonts w:asciiTheme="minorHAnsi" w:hAnsiTheme="minorHAnsi"/>
          <w:b/>
          <w:sz w:val="22"/>
        </w:rPr>
        <w:t xml:space="preserve"> GRANT FUNDS </w:t>
      </w:r>
      <w:r w:rsidR="00A04329" w:rsidRPr="007F64F2">
        <w:rPr>
          <w:rFonts w:asciiTheme="minorHAnsi" w:hAnsiTheme="minorHAnsi"/>
          <w:b/>
          <w:sz w:val="22"/>
        </w:rPr>
        <w:t>AND NOT PROJECTS OF SERVICES FUNDED BY OTHER SOURCES</w:t>
      </w:r>
      <w:r w:rsidR="009E2830" w:rsidRPr="007F64F2">
        <w:rPr>
          <w:rFonts w:asciiTheme="minorHAnsi" w:hAnsiTheme="minorHAnsi"/>
          <w:sz w:val="22"/>
        </w:rPr>
        <w:t>.</w:t>
      </w:r>
      <w:r w:rsidR="00A04329" w:rsidRPr="007F64F2">
        <w:rPr>
          <w:rFonts w:asciiTheme="minorHAnsi" w:hAnsiTheme="minorHAnsi"/>
          <w:sz w:val="22"/>
        </w:rPr>
        <w:t xml:space="preserve"> </w:t>
      </w:r>
      <w:r w:rsidR="009E2830" w:rsidRPr="007F64F2">
        <w:rPr>
          <w:rFonts w:asciiTheme="minorHAnsi" w:hAnsiTheme="minorHAnsi"/>
          <w:sz w:val="22"/>
        </w:rPr>
        <w:t xml:space="preserve">You do not need </w:t>
      </w:r>
      <w:proofErr w:type="gramStart"/>
      <w:r w:rsidR="009E2830" w:rsidRPr="007F64F2">
        <w:rPr>
          <w:rFonts w:asciiTheme="minorHAnsi" w:hAnsiTheme="minorHAnsi"/>
          <w:sz w:val="22"/>
        </w:rPr>
        <w:t>to</w:t>
      </w:r>
      <w:r w:rsidR="00AA23BC">
        <w:rPr>
          <w:rFonts w:asciiTheme="minorHAnsi" w:hAnsiTheme="minorHAnsi"/>
          <w:sz w:val="22"/>
        </w:rPr>
        <w:t xml:space="preserve"> </w:t>
      </w:r>
      <w:r w:rsidR="00A04329" w:rsidRPr="007F64F2">
        <w:rPr>
          <w:rFonts w:asciiTheme="minorHAnsi" w:hAnsiTheme="minorHAnsi"/>
          <w:sz w:val="22"/>
        </w:rPr>
        <w:t>not provide</w:t>
      </w:r>
      <w:proofErr w:type="gramEnd"/>
      <w:r w:rsidR="00A04329" w:rsidRPr="007F64F2">
        <w:rPr>
          <w:rFonts w:asciiTheme="minorHAnsi" w:hAnsiTheme="minorHAnsi"/>
          <w:sz w:val="22"/>
        </w:rPr>
        <w:t xml:space="preserve"> information</w:t>
      </w:r>
      <w:r w:rsidR="007F64F2">
        <w:rPr>
          <w:rFonts w:asciiTheme="minorHAnsi" w:hAnsiTheme="minorHAnsi"/>
          <w:sz w:val="22"/>
        </w:rPr>
        <w:t xml:space="preserve"> beyond that requested in this </w:t>
      </w:r>
      <w:r w:rsidR="00A04329" w:rsidRPr="007F64F2">
        <w:rPr>
          <w:rFonts w:asciiTheme="minorHAnsi" w:hAnsiTheme="minorHAnsi"/>
          <w:sz w:val="22"/>
        </w:rPr>
        <w:t>report form unless it is of vital importance.</w:t>
      </w:r>
    </w:p>
    <w:p w:rsidR="00B80F40" w:rsidRPr="007F64F2" w:rsidRDefault="00B80F40" w:rsidP="00B80F40">
      <w:pPr>
        <w:ind w:left="360"/>
        <w:rPr>
          <w:rFonts w:asciiTheme="minorHAnsi" w:hAnsiTheme="minorHAnsi"/>
          <w:sz w:val="22"/>
        </w:rPr>
      </w:pPr>
    </w:p>
    <w:p w:rsidR="00B80F40" w:rsidRPr="007F64F2" w:rsidRDefault="00B80F40" w:rsidP="00B80F40">
      <w:pPr>
        <w:rPr>
          <w:rFonts w:asciiTheme="minorHAnsi" w:hAnsiTheme="minorHAnsi"/>
          <w:sz w:val="22"/>
        </w:rPr>
      </w:pPr>
      <w:r w:rsidRPr="007F64F2">
        <w:rPr>
          <w:rFonts w:asciiTheme="minorHAnsi" w:hAnsiTheme="minorHAnsi"/>
          <w:b/>
          <w:sz w:val="22"/>
        </w:rPr>
        <w:t>Directions for Section A</w:t>
      </w:r>
      <w:r w:rsidR="00050276" w:rsidRPr="007F64F2">
        <w:rPr>
          <w:rFonts w:asciiTheme="minorHAnsi" w:hAnsiTheme="minorHAnsi"/>
          <w:b/>
          <w:sz w:val="22"/>
        </w:rPr>
        <w:t>:</w:t>
      </w:r>
    </w:p>
    <w:p w:rsidR="005F2249" w:rsidRDefault="005F2249" w:rsidP="00B80F40">
      <w:pPr>
        <w:rPr>
          <w:rFonts w:asciiTheme="minorHAnsi" w:hAnsiTheme="minorHAnsi"/>
          <w:sz w:val="22"/>
        </w:rPr>
      </w:pPr>
    </w:p>
    <w:p w:rsidR="00676FBC" w:rsidRDefault="00B80F40" w:rsidP="00B80F40">
      <w:pPr>
        <w:rPr>
          <w:rFonts w:asciiTheme="minorHAnsi" w:hAnsiTheme="minorHAnsi"/>
          <w:sz w:val="22"/>
        </w:rPr>
      </w:pPr>
      <w:r w:rsidRPr="007F64F2">
        <w:rPr>
          <w:rFonts w:asciiTheme="minorHAnsi" w:hAnsiTheme="minorHAnsi"/>
          <w:sz w:val="22"/>
        </w:rPr>
        <w:t xml:space="preserve">In this </w:t>
      </w:r>
      <w:r w:rsidR="00843D12" w:rsidRPr="007F64F2">
        <w:rPr>
          <w:rFonts w:asciiTheme="minorHAnsi" w:hAnsiTheme="minorHAnsi"/>
          <w:sz w:val="22"/>
        </w:rPr>
        <w:t>section,</w:t>
      </w:r>
      <w:r w:rsidR="00843D12">
        <w:rPr>
          <w:rFonts w:asciiTheme="minorHAnsi" w:hAnsiTheme="minorHAnsi"/>
          <w:sz w:val="22"/>
        </w:rPr>
        <w:t xml:space="preserve"> please </w:t>
      </w:r>
      <w:r w:rsidR="00843D12" w:rsidRPr="007F64F2">
        <w:rPr>
          <w:rFonts w:asciiTheme="minorHAnsi" w:hAnsiTheme="minorHAnsi"/>
          <w:sz w:val="22"/>
        </w:rPr>
        <w:t>report up</w:t>
      </w:r>
      <w:r w:rsidRPr="007F64F2">
        <w:rPr>
          <w:rFonts w:asciiTheme="minorHAnsi" w:hAnsiTheme="minorHAnsi"/>
          <w:sz w:val="22"/>
        </w:rPr>
        <w:t xml:space="preserve"> to four goals </w:t>
      </w:r>
      <w:proofErr w:type="gramStart"/>
      <w:r w:rsidRPr="007F64F2">
        <w:rPr>
          <w:rFonts w:asciiTheme="minorHAnsi" w:hAnsiTheme="minorHAnsi"/>
          <w:sz w:val="22"/>
        </w:rPr>
        <w:t>that your non-profit has established for the project or services Q</w:t>
      </w:r>
      <w:r w:rsidR="00C21030">
        <w:rPr>
          <w:rFonts w:asciiTheme="minorHAnsi" w:hAnsiTheme="minorHAnsi"/>
          <w:sz w:val="22"/>
        </w:rPr>
        <w:t>larant</w:t>
      </w:r>
      <w:r w:rsidRPr="007F64F2">
        <w:rPr>
          <w:rFonts w:asciiTheme="minorHAnsi" w:hAnsiTheme="minorHAnsi"/>
          <w:sz w:val="22"/>
        </w:rPr>
        <w:t xml:space="preserve"> </w:t>
      </w:r>
      <w:r w:rsidR="00A90714">
        <w:rPr>
          <w:rFonts w:asciiTheme="minorHAnsi" w:hAnsiTheme="minorHAnsi"/>
          <w:sz w:val="22"/>
        </w:rPr>
        <w:t>Foundation</w:t>
      </w:r>
      <w:proofErr w:type="gramEnd"/>
      <w:r w:rsidR="00A90714">
        <w:rPr>
          <w:rFonts w:asciiTheme="minorHAnsi" w:hAnsiTheme="minorHAnsi"/>
          <w:sz w:val="22"/>
        </w:rPr>
        <w:t xml:space="preserve"> </w:t>
      </w:r>
      <w:r w:rsidRPr="007F64F2">
        <w:rPr>
          <w:rFonts w:asciiTheme="minorHAnsi" w:hAnsiTheme="minorHAnsi"/>
          <w:sz w:val="22"/>
        </w:rPr>
        <w:t xml:space="preserve">is funding for the grant year. We expect these goals to be the same as in your application for funding. The goals will be the same for all quarters </w:t>
      </w:r>
      <w:proofErr w:type="gramStart"/>
      <w:r w:rsidRPr="007F64F2">
        <w:rPr>
          <w:rFonts w:asciiTheme="minorHAnsi" w:hAnsiTheme="minorHAnsi"/>
          <w:sz w:val="22"/>
        </w:rPr>
        <w:t>so as to</w:t>
      </w:r>
      <w:proofErr w:type="gramEnd"/>
      <w:r w:rsidRPr="007F64F2">
        <w:rPr>
          <w:rFonts w:asciiTheme="minorHAnsi" w:hAnsiTheme="minorHAnsi"/>
          <w:sz w:val="22"/>
        </w:rPr>
        <w:t xml:space="preserve"> d</w:t>
      </w:r>
      <w:r w:rsidR="00676FBC" w:rsidRPr="007F64F2">
        <w:rPr>
          <w:rFonts w:asciiTheme="minorHAnsi" w:hAnsiTheme="minorHAnsi"/>
          <w:sz w:val="22"/>
        </w:rPr>
        <w:t xml:space="preserve">emonstrate </w:t>
      </w:r>
      <w:r w:rsidRPr="007F64F2">
        <w:rPr>
          <w:rFonts w:asciiTheme="minorHAnsi" w:hAnsiTheme="minorHAnsi"/>
          <w:sz w:val="22"/>
        </w:rPr>
        <w:t>improvement through the grant year towards achiev</w:t>
      </w:r>
      <w:r w:rsidR="00BC68AA" w:rsidRPr="007F64F2">
        <w:rPr>
          <w:rFonts w:asciiTheme="minorHAnsi" w:hAnsiTheme="minorHAnsi"/>
          <w:sz w:val="22"/>
        </w:rPr>
        <w:t xml:space="preserve">ement. If you have any questions as to </w:t>
      </w:r>
      <w:r w:rsidR="00843D12" w:rsidRPr="007F64F2">
        <w:rPr>
          <w:rFonts w:asciiTheme="minorHAnsi" w:hAnsiTheme="minorHAnsi"/>
          <w:sz w:val="22"/>
        </w:rPr>
        <w:t>how this fits</w:t>
      </w:r>
      <w:r w:rsidR="00BC68AA" w:rsidRPr="007F64F2">
        <w:rPr>
          <w:rFonts w:asciiTheme="minorHAnsi" w:hAnsiTheme="minorHAnsi"/>
          <w:sz w:val="22"/>
        </w:rPr>
        <w:t xml:space="preserve"> your organization or grant please contact Glennda </w:t>
      </w:r>
      <w:r w:rsidR="000E239F" w:rsidRPr="007F64F2">
        <w:rPr>
          <w:rFonts w:asciiTheme="minorHAnsi" w:hAnsiTheme="minorHAnsi"/>
          <w:sz w:val="22"/>
        </w:rPr>
        <w:t xml:space="preserve">Moragne </w:t>
      </w:r>
      <w:r w:rsidR="00843D12" w:rsidRPr="007F64F2">
        <w:rPr>
          <w:rFonts w:asciiTheme="minorHAnsi" w:hAnsiTheme="minorHAnsi"/>
          <w:sz w:val="22"/>
        </w:rPr>
        <w:t>El before</w:t>
      </w:r>
      <w:r w:rsidR="00BC68AA" w:rsidRPr="007F64F2">
        <w:rPr>
          <w:rFonts w:asciiTheme="minorHAnsi" w:hAnsiTheme="minorHAnsi"/>
          <w:sz w:val="22"/>
        </w:rPr>
        <w:t xml:space="preserve"> </w:t>
      </w:r>
      <w:r w:rsidR="00843D12" w:rsidRPr="007F64F2">
        <w:rPr>
          <w:rFonts w:asciiTheme="minorHAnsi" w:hAnsiTheme="minorHAnsi"/>
          <w:sz w:val="22"/>
        </w:rPr>
        <w:t>sending in</w:t>
      </w:r>
      <w:r w:rsidR="00FA4C64">
        <w:rPr>
          <w:rFonts w:asciiTheme="minorHAnsi" w:hAnsiTheme="minorHAnsi"/>
          <w:sz w:val="22"/>
        </w:rPr>
        <w:t xml:space="preserve"> your first report </w:t>
      </w:r>
      <w:proofErr w:type="gramStart"/>
      <w:r w:rsidR="00FA4C64">
        <w:rPr>
          <w:rFonts w:asciiTheme="minorHAnsi" w:hAnsiTheme="minorHAnsi"/>
          <w:sz w:val="22"/>
        </w:rPr>
        <w:t xml:space="preserve">- </w:t>
      </w:r>
      <w:r w:rsidR="000E239F" w:rsidRPr="007F64F2">
        <w:rPr>
          <w:rFonts w:asciiTheme="minorHAnsi" w:hAnsiTheme="minorHAnsi"/>
          <w:sz w:val="22"/>
        </w:rPr>
        <w:t xml:space="preserve"> </w:t>
      </w:r>
      <w:r w:rsidR="00C21030" w:rsidRPr="00C21030">
        <w:rPr>
          <w:rFonts w:asciiTheme="minorHAnsi" w:hAnsiTheme="minorHAnsi"/>
          <w:sz w:val="22"/>
        </w:rPr>
        <w:t>moragneelg@qlarant</w:t>
      </w:r>
      <w:r w:rsidR="00C21030">
        <w:rPr>
          <w:rFonts w:asciiTheme="minorHAnsi" w:hAnsiTheme="minorHAnsi"/>
          <w:sz w:val="22"/>
        </w:rPr>
        <w:t>.com</w:t>
      </w:r>
      <w:proofErr w:type="gramEnd"/>
      <w:r w:rsidR="000E239F" w:rsidRPr="007F64F2">
        <w:rPr>
          <w:rFonts w:asciiTheme="minorHAnsi" w:hAnsiTheme="minorHAnsi"/>
          <w:sz w:val="22"/>
        </w:rPr>
        <w:t xml:space="preserve"> or 410-</w:t>
      </w:r>
      <w:r w:rsidR="00FA4C64">
        <w:rPr>
          <w:rFonts w:asciiTheme="minorHAnsi" w:hAnsiTheme="minorHAnsi"/>
          <w:sz w:val="22"/>
        </w:rPr>
        <w:t>804</w:t>
      </w:r>
      <w:r w:rsidR="000E239F" w:rsidRPr="007F64F2">
        <w:rPr>
          <w:rFonts w:asciiTheme="minorHAnsi" w:hAnsiTheme="minorHAnsi"/>
          <w:sz w:val="22"/>
        </w:rPr>
        <w:t>-</w:t>
      </w:r>
      <w:r w:rsidR="00FA4C64">
        <w:rPr>
          <w:rFonts w:asciiTheme="minorHAnsi" w:hAnsiTheme="minorHAnsi"/>
          <w:sz w:val="22"/>
        </w:rPr>
        <w:t>7550.</w:t>
      </w:r>
      <w:bookmarkStart w:id="0" w:name="_GoBack"/>
      <w:bookmarkEnd w:id="0"/>
    </w:p>
    <w:p w:rsidR="007F64F2" w:rsidRPr="007F64F2" w:rsidRDefault="007F64F2" w:rsidP="00B80F40">
      <w:pPr>
        <w:rPr>
          <w:rFonts w:asciiTheme="minorHAnsi" w:hAnsiTheme="minorHAnsi"/>
          <w:sz w:val="22"/>
        </w:rPr>
      </w:pPr>
    </w:p>
    <w:tbl>
      <w:tblPr>
        <w:tblW w:w="0" w:type="auto"/>
        <w:tblInd w:w="108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1432"/>
        <w:gridCol w:w="8530"/>
      </w:tblGrid>
      <w:tr w:rsidR="007F64F2" w:rsidRPr="00CE25D8" w:rsidTr="005F2249">
        <w:trPr>
          <w:trHeight w:val="890"/>
        </w:trPr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7F64F2" w:rsidRPr="005F2249" w:rsidRDefault="007F64F2" w:rsidP="00322831">
            <w:pPr>
              <w:jc w:val="right"/>
              <w:rPr>
                <w:rFonts w:asciiTheme="minorHAnsi" w:hAnsiTheme="minorHAnsi"/>
                <w:sz w:val="22"/>
              </w:rPr>
            </w:pPr>
            <w:r w:rsidRPr="005F2249">
              <w:rPr>
                <w:rFonts w:asciiTheme="minorHAnsi" w:hAnsiTheme="minorHAnsi"/>
                <w:sz w:val="22"/>
              </w:rPr>
              <w:t>Goal 1:</w:t>
            </w:r>
          </w:p>
        </w:tc>
        <w:tc>
          <w:tcPr>
            <w:tcW w:w="8748" w:type="dxa"/>
            <w:tcBorders>
              <w:bottom w:val="nil"/>
            </w:tcBorders>
            <w:shd w:val="clear" w:color="auto" w:fill="auto"/>
          </w:tcPr>
          <w:p w:rsidR="007F64F2" w:rsidRPr="007F64F2" w:rsidRDefault="007F64F2" w:rsidP="007F64F2">
            <w:pPr>
              <w:rPr>
                <w:rFonts w:asciiTheme="minorHAnsi" w:hAnsiTheme="minorHAnsi"/>
                <w:sz w:val="22"/>
              </w:rPr>
            </w:pPr>
            <w:r w:rsidRPr="007F64F2">
              <w:rPr>
                <w:rFonts w:asciiTheme="minorHAnsi" w:hAnsiTheme="minorHAnsi"/>
                <w:sz w:val="22"/>
              </w:rPr>
              <w:t xml:space="preserve">In this </w:t>
            </w:r>
            <w:proofErr w:type="gramStart"/>
            <w:r w:rsidRPr="007F64F2">
              <w:rPr>
                <w:rFonts w:asciiTheme="minorHAnsi" w:hAnsiTheme="minorHAnsi"/>
                <w:sz w:val="22"/>
              </w:rPr>
              <w:t>line</w:t>
            </w:r>
            <w:proofErr w:type="gramEnd"/>
            <w:r w:rsidRPr="007F64F2">
              <w:rPr>
                <w:rFonts w:asciiTheme="minorHAnsi" w:hAnsiTheme="minorHAnsi"/>
                <w:sz w:val="22"/>
              </w:rPr>
              <w:t xml:space="preserve"> please state a measurable goal.</w:t>
            </w:r>
          </w:p>
          <w:p w:rsidR="007F64F2" w:rsidRPr="007F64F2" w:rsidRDefault="007F64F2" w:rsidP="00322831">
            <w:pPr>
              <w:rPr>
                <w:rFonts w:asciiTheme="minorHAnsi" w:hAnsiTheme="minorHAnsi"/>
                <w:sz w:val="22"/>
              </w:rPr>
            </w:pPr>
            <w:r w:rsidRPr="007F64F2">
              <w:rPr>
                <w:rFonts w:asciiTheme="minorHAnsi" w:hAnsiTheme="minorHAnsi"/>
                <w:sz w:val="22"/>
              </w:rPr>
              <w:t>Example: “85% of clients will have a primary care physician” or “100% of families will have had a visit to their home from the care coordinator.”</w:t>
            </w:r>
          </w:p>
        </w:tc>
      </w:tr>
      <w:tr w:rsidR="007F64F2" w:rsidRPr="00CE25D8" w:rsidTr="005F2249">
        <w:trPr>
          <w:trHeight w:val="1170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DBE5F1"/>
          </w:tcPr>
          <w:p w:rsidR="007F64F2" w:rsidRPr="005F2249" w:rsidRDefault="007F64F2" w:rsidP="00322831">
            <w:pPr>
              <w:jc w:val="right"/>
              <w:rPr>
                <w:rFonts w:asciiTheme="minorHAnsi" w:hAnsiTheme="minorHAnsi"/>
                <w:sz w:val="22"/>
              </w:rPr>
            </w:pPr>
            <w:r w:rsidRPr="005F2249">
              <w:rPr>
                <w:rFonts w:asciiTheme="minorHAnsi" w:hAnsiTheme="minorHAnsi"/>
                <w:sz w:val="22"/>
              </w:rPr>
              <w:t>Measure 1:</w:t>
            </w:r>
          </w:p>
        </w:tc>
        <w:tc>
          <w:tcPr>
            <w:tcW w:w="8748" w:type="dxa"/>
            <w:tcBorders>
              <w:top w:val="nil"/>
              <w:bottom w:val="nil"/>
            </w:tcBorders>
            <w:shd w:val="clear" w:color="auto" w:fill="DBE5F1"/>
          </w:tcPr>
          <w:p w:rsidR="007F64F2" w:rsidRPr="007F64F2" w:rsidRDefault="007F64F2" w:rsidP="007F64F2">
            <w:pPr>
              <w:rPr>
                <w:rFonts w:asciiTheme="minorHAnsi" w:hAnsiTheme="minorHAnsi"/>
                <w:sz w:val="22"/>
              </w:rPr>
            </w:pPr>
            <w:r w:rsidRPr="007F64F2">
              <w:rPr>
                <w:rFonts w:asciiTheme="minorHAnsi" w:hAnsiTheme="minorHAnsi"/>
                <w:sz w:val="22"/>
              </w:rPr>
              <w:t xml:space="preserve">In this </w:t>
            </w:r>
            <w:proofErr w:type="gramStart"/>
            <w:r w:rsidRPr="007F64F2">
              <w:rPr>
                <w:rFonts w:asciiTheme="minorHAnsi" w:hAnsiTheme="minorHAnsi"/>
                <w:sz w:val="22"/>
              </w:rPr>
              <w:t>line</w:t>
            </w:r>
            <w:proofErr w:type="gramEnd"/>
            <w:r w:rsidRPr="007F64F2">
              <w:rPr>
                <w:rFonts w:asciiTheme="minorHAnsi" w:hAnsiTheme="minorHAnsi"/>
                <w:sz w:val="22"/>
              </w:rPr>
              <w:t xml:space="preserve"> state how you will measure this.</w:t>
            </w:r>
          </w:p>
          <w:p w:rsidR="007F64F2" w:rsidRPr="00CE25D8" w:rsidRDefault="007F64F2" w:rsidP="007F64F2">
            <w:r w:rsidRPr="007F64F2">
              <w:rPr>
                <w:rFonts w:asciiTheme="minorHAnsi" w:hAnsiTheme="minorHAnsi"/>
                <w:sz w:val="22"/>
              </w:rPr>
              <w:t>Example: “Case manager will document completion of  required paperwork for each client to be enrolled in a primary care practice” or “Care coordinator  will document date and  time of visit to home of family.”</w:t>
            </w:r>
          </w:p>
        </w:tc>
      </w:tr>
      <w:tr w:rsidR="005F2249" w:rsidRPr="00CE25D8" w:rsidTr="005F2249">
        <w:trPr>
          <w:trHeight w:val="900"/>
        </w:trPr>
        <w:tc>
          <w:tcPr>
            <w:tcW w:w="1440" w:type="dxa"/>
            <w:tcBorders>
              <w:top w:val="nil"/>
            </w:tcBorders>
            <w:shd w:val="clear" w:color="auto" w:fill="auto"/>
          </w:tcPr>
          <w:p w:rsidR="005F2249" w:rsidRPr="005F2249" w:rsidRDefault="005F2249" w:rsidP="00322831">
            <w:pPr>
              <w:jc w:val="right"/>
              <w:rPr>
                <w:rFonts w:asciiTheme="minorHAnsi" w:hAnsiTheme="minorHAnsi"/>
                <w:sz w:val="22"/>
              </w:rPr>
            </w:pPr>
            <w:r w:rsidRPr="005F2249">
              <w:rPr>
                <w:rFonts w:asciiTheme="minorHAnsi" w:hAnsiTheme="minorHAnsi"/>
                <w:sz w:val="22"/>
              </w:rPr>
              <w:t>Outcome/</w:t>
            </w:r>
          </w:p>
          <w:p w:rsidR="005F2249" w:rsidRPr="005F2249" w:rsidRDefault="005F2249" w:rsidP="00322831">
            <w:pPr>
              <w:jc w:val="right"/>
              <w:rPr>
                <w:rFonts w:asciiTheme="minorHAnsi" w:hAnsiTheme="minorHAnsi"/>
                <w:sz w:val="22"/>
              </w:rPr>
            </w:pPr>
            <w:r w:rsidRPr="005F2249">
              <w:rPr>
                <w:rFonts w:asciiTheme="minorHAnsi" w:hAnsiTheme="minorHAnsi"/>
                <w:sz w:val="22"/>
              </w:rPr>
              <w:t>Evaluation</w:t>
            </w:r>
          </w:p>
        </w:tc>
        <w:tc>
          <w:tcPr>
            <w:tcW w:w="8748" w:type="dxa"/>
            <w:tcBorders>
              <w:top w:val="nil"/>
            </w:tcBorders>
            <w:shd w:val="clear" w:color="auto" w:fill="auto"/>
          </w:tcPr>
          <w:p w:rsidR="005F2249" w:rsidRPr="007F64F2" w:rsidRDefault="005F2249" w:rsidP="007F64F2">
            <w:pPr>
              <w:rPr>
                <w:rFonts w:asciiTheme="minorHAnsi" w:hAnsiTheme="minorHAnsi"/>
                <w:sz w:val="22"/>
              </w:rPr>
            </w:pPr>
            <w:r w:rsidRPr="007F64F2">
              <w:rPr>
                <w:rFonts w:asciiTheme="minorHAnsi" w:hAnsiTheme="minorHAnsi"/>
                <w:sz w:val="22"/>
              </w:rPr>
              <w:t xml:space="preserve">In this line state achievement of goal in this </w:t>
            </w:r>
            <w:r w:rsidR="00A90714">
              <w:rPr>
                <w:rFonts w:asciiTheme="minorHAnsi" w:hAnsiTheme="minorHAnsi"/>
                <w:sz w:val="22"/>
              </w:rPr>
              <w:t>period</w:t>
            </w:r>
            <w:r w:rsidRPr="007F64F2">
              <w:rPr>
                <w:rFonts w:asciiTheme="minorHAnsi" w:hAnsiTheme="minorHAnsi"/>
                <w:sz w:val="22"/>
              </w:rPr>
              <w:t>.</w:t>
            </w:r>
          </w:p>
          <w:p w:rsidR="005F2249" w:rsidRPr="00CE25D8" w:rsidRDefault="005F2249" w:rsidP="007F64F2">
            <w:r w:rsidRPr="007F64F2">
              <w:rPr>
                <w:rFonts w:asciiTheme="minorHAnsi" w:hAnsiTheme="minorHAnsi"/>
                <w:sz w:val="22"/>
              </w:rPr>
              <w:t>Example: “25% of clients now have a primary care physician” or Care Coordinator has visited 25% of clients in this quarter.”</w:t>
            </w:r>
          </w:p>
        </w:tc>
      </w:tr>
    </w:tbl>
    <w:p w:rsidR="00BC68AA" w:rsidRPr="007F64F2" w:rsidRDefault="00BC68AA" w:rsidP="00B80F40">
      <w:pPr>
        <w:rPr>
          <w:rFonts w:asciiTheme="minorHAnsi" w:hAnsiTheme="minorHAnsi"/>
          <w:sz w:val="22"/>
        </w:rPr>
      </w:pPr>
    </w:p>
    <w:p w:rsidR="000E239F" w:rsidRPr="007F64F2" w:rsidRDefault="000E239F" w:rsidP="000E239F">
      <w:pPr>
        <w:rPr>
          <w:rFonts w:asciiTheme="minorHAnsi" w:hAnsiTheme="minorHAnsi"/>
          <w:b/>
          <w:sz w:val="22"/>
        </w:rPr>
      </w:pPr>
      <w:r w:rsidRPr="007F64F2">
        <w:rPr>
          <w:rFonts w:asciiTheme="minorHAnsi" w:hAnsiTheme="minorHAnsi"/>
          <w:b/>
          <w:sz w:val="22"/>
        </w:rPr>
        <w:t>Directions for Section B</w:t>
      </w:r>
      <w:r w:rsidR="00050276" w:rsidRPr="007F64F2">
        <w:rPr>
          <w:rFonts w:asciiTheme="minorHAnsi" w:hAnsiTheme="minorHAnsi"/>
          <w:b/>
          <w:sz w:val="22"/>
        </w:rPr>
        <w:t>:</w:t>
      </w:r>
    </w:p>
    <w:p w:rsidR="005F2249" w:rsidRDefault="005F2249" w:rsidP="000E239F">
      <w:pPr>
        <w:rPr>
          <w:rFonts w:asciiTheme="minorHAnsi" w:hAnsiTheme="minorHAnsi"/>
          <w:sz w:val="22"/>
        </w:rPr>
      </w:pPr>
    </w:p>
    <w:p w:rsidR="000E239F" w:rsidRPr="007F64F2" w:rsidRDefault="000E239F" w:rsidP="000E239F">
      <w:pPr>
        <w:rPr>
          <w:rFonts w:asciiTheme="minorHAnsi" w:hAnsiTheme="minorHAnsi"/>
          <w:sz w:val="22"/>
        </w:rPr>
      </w:pPr>
      <w:r w:rsidRPr="007F64F2">
        <w:rPr>
          <w:rFonts w:asciiTheme="minorHAnsi" w:hAnsiTheme="minorHAnsi"/>
          <w:sz w:val="22"/>
        </w:rPr>
        <w:t>In this section</w:t>
      </w:r>
      <w:r w:rsidR="00C21030">
        <w:rPr>
          <w:rFonts w:asciiTheme="minorHAnsi" w:hAnsiTheme="minorHAnsi"/>
          <w:sz w:val="22"/>
        </w:rPr>
        <w:t xml:space="preserve">, </w:t>
      </w:r>
      <w:r w:rsidRPr="007F64F2">
        <w:rPr>
          <w:rFonts w:asciiTheme="minorHAnsi" w:hAnsiTheme="minorHAnsi"/>
          <w:sz w:val="22"/>
        </w:rPr>
        <w:t>we would like to see the progression of funds</w:t>
      </w:r>
      <w:r w:rsidR="00C21030">
        <w:rPr>
          <w:rFonts w:asciiTheme="minorHAnsi" w:hAnsiTheme="minorHAnsi"/>
          <w:sz w:val="22"/>
        </w:rPr>
        <w:t xml:space="preserve"> spent and clients served with </w:t>
      </w:r>
      <w:r w:rsidRPr="007F64F2">
        <w:rPr>
          <w:rFonts w:asciiTheme="minorHAnsi" w:hAnsiTheme="minorHAnsi"/>
          <w:sz w:val="22"/>
        </w:rPr>
        <w:t>the</w:t>
      </w:r>
      <w:r w:rsidR="00C21030">
        <w:rPr>
          <w:rFonts w:asciiTheme="minorHAnsi" w:hAnsiTheme="minorHAnsi"/>
          <w:sz w:val="22"/>
        </w:rPr>
        <w:t xml:space="preserve"> </w:t>
      </w:r>
      <w:r w:rsidRPr="007F64F2">
        <w:rPr>
          <w:rFonts w:asciiTheme="minorHAnsi" w:hAnsiTheme="minorHAnsi"/>
          <w:sz w:val="22"/>
        </w:rPr>
        <w:t xml:space="preserve">number stated for each separate </w:t>
      </w:r>
      <w:r w:rsidR="00A90714">
        <w:rPr>
          <w:rFonts w:asciiTheme="minorHAnsi" w:hAnsiTheme="minorHAnsi"/>
          <w:sz w:val="22"/>
        </w:rPr>
        <w:t>period</w:t>
      </w:r>
      <w:r w:rsidRPr="007F64F2">
        <w:rPr>
          <w:rFonts w:asciiTheme="minorHAnsi" w:hAnsiTheme="minorHAnsi"/>
          <w:sz w:val="22"/>
        </w:rPr>
        <w:t xml:space="preserve"> and then added together in the </w:t>
      </w:r>
      <w:r w:rsidR="00A90714">
        <w:rPr>
          <w:rFonts w:asciiTheme="minorHAnsi" w:hAnsiTheme="minorHAnsi"/>
          <w:sz w:val="22"/>
        </w:rPr>
        <w:t>final</w:t>
      </w:r>
      <w:r w:rsidRPr="007F64F2">
        <w:rPr>
          <w:rFonts w:asciiTheme="minorHAnsi" w:hAnsiTheme="minorHAnsi"/>
          <w:sz w:val="22"/>
        </w:rPr>
        <w:t xml:space="preserve"> report for the total for the grant year.</w:t>
      </w:r>
      <w:r w:rsidR="009E2830" w:rsidRPr="007F64F2">
        <w:rPr>
          <w:rFonts w:asciiTheme="minorHAnsi" w:hAnsiTheme="minorHAnsi"/>
          <w:sz w:val="22"/>
        </w:rPr>
        <w:t xml:space="preserve"> Please note that if reporting client data is not a helpful benchmark for reporting the cumulative progress of your project please use question </w:t>
      </w:r>
      <w:r w:rsidR="00B0587E" w:rsidRPr="007F64F2">
        <w:rPr>
          <w:rFonts w:asciiTheme="minorHAnsi" w:hAnsiTheme="minorHAnsi"/>
          <w:sz w:val="22"/>
        </w:rPr>
        <w:t>#</w:t>
      </w:r>
      <w:r w:rsidR="009E2830" w:rsidRPr="007F64F2">
        <w:rPr>
          <w:rFonts w:asciiTheme="minorHAnsi" w:hAnsiTheme="minorHAnsi"/>
          <w:sz w:val="22"/>
        </w:rPr>
        <w:t xml:space="preserve">1 in </w:t>
      </w:r>
      <w:r w:rsidR="009E2830" w:rsidRPr="007F64F2">
        <w:rPr>
          <w:rFonts w:asciiTheme="minorHAnsi" w:hAnsiTheme="minorHAnsi"/>
          <w:b/>
          <w:sz w:val="22"/>
        </w:rPr>
        <w:t>Section C</w:t>
      </w:r>
      <w:r w:rsidR="009E2830" w:rsidRPr="007F64F2">
        <w:rPr>
          <w:rFonts w:asciiTheme="minorHAnsi" w:hAnsiTheme="minorHAnsi"/>
          <w:sz w:val="22"/>
        </w:rPr>
        <w:t xml:space="preserve"> to provide data that better indicates this</w:t>
      </w:r>
      <w:r w:rsidR="00B0587E" w:rsidRPr="007F64F2">
        <w:rPr>
          <w:rFonts w:asciiTheme="minorHAnsi" w:hAnsiTheme="minorHAnsi"/>
          <w:sz w:val="22"/>
        </w:rPr>
        <w:t>.</w:t>
      </w:r>
    </w:p>
    <w:p w:rsidR="000E239F" w:rsidRPr="007F64F2" w:rsidRDefault="000E239F" w:rsidP="000E239F">
      <w:pPr>
        <w:rPr>
          <w:rFonts w:asciiTheme="minorHAnsi" w:hAnsiTheme="minorHAnsi"/>
          <w:sz w:val="22"/>
        </w:rPr>
      </w:pPr>
    </w:p>
    <w:p w:rsidR="000E239F" w:rsidRPr="007F64F2" w:rsidRDefault="000E239F" w:rsidP="000E239F">
      <w:pPr>
        <w:rPr>
          <w:rFonts w:asciiTheme="minorHAnsi" w:hAnsiTheme="minorHAnsi"/>
          <w:b/>
          <w:sz w:val="22"/>
        </w:rPr>
      </w:pPr>
      <w:r w:rsidRPr="007F64F2">
        <w:rPr>
          <w:rFonts w:asciiTheme="minorHAnsi" w:hAnsiTheme="minorHAnsi"/>
          <w:b/>
          <w:sz w:val="22"/>
        </w:rPr>
        <w:t>Direction</w:t>
      </w:r>
      <w:r w:rsidR="00050276" w:rsidRPr="007F64F2">
        <w:rPr>
          <w:rFonts w:asciiTheme="minorHAnsi" w:hAnsiTheme="minorHAnsi"/>
          <w:b/>
          <w:sz w:val="22"/>
        </w:rPr>
        <w:t>s</w:t>
      </w:r>
      <w:r w:rsidRPr="007F64F2">
        <w:rPr>
          <w:rFonts w:asciiTheme="minorHAnsi" w:hAnsiTheme="minorHAnsi"/>
          <w:b/>
          <w:sz w:val="22"/>
        </w:rPr>
        <w:t xml:space="preserve"> for Section C</w:t>
      </w:r>
      <w:r w:rsidR="00050276" w:rsidRPr="007F64F2">
        <w:rPr>
          <w:rFonts w:asciiTheme="minorHAnsi" w:hAnsiTheme="minorHAnsi"/>
          <w:b/>
          <w:sz w:val="22"/>
        </w:rPr>
        <w:t>:</w:t>
      </w:r>
    </w:p>
    <w:p w:rsidR="004D2B00" w:rsidRPr="007F64F2" w:rsidRDefault="004D2B00" w:rsidP="005F2249">
      <w:pPr>
        <w:tabs>
          <w:tab w:val="left" w:pos="630"/>
        </w:tabs>
        <w:ind w:left="630" w:hanging="360"/>
        <w:rPr>
          <w:rFonts w:asciiTheme="minorHAnsi" w:hAnsiTheme="minorHAnsi"/>
          <w:b/>
          <w:sz w:val="22"/>
        </w:rPr>
      </w:pPr>
    </w:p>
    <w:p w:rsidR="00AD1BEE" w:rsidRPr="007F64F2" w:rsidRDefault="00C21030" w:rsidP="005F2249">
      <w:pPr>
        <w:pStyle w:val="ListParagraph"/>
        <w:numPr>
          <w:ilvl w:val="0"/>
          <w:numId w:val="5"/>
        </w:numPr>
        <w:tabs>
          <w:tab w:val="left" w:pos="630"/>
        </w:tabs>
        <w:ind w:left="63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For reporting </w:t>
      </w:r>
      <w:r w:rsidR="00AD1BEE" w:rsidRPr="007F64F2">
        <w:rPr>
          <w:rFonts w:asciiTheme="minorHAnsi" w:hAnsiTheme="minorHAnsi"/>
          <w:sz w:val="22"/>
        </w:rPr>
        <w:t>data</w:t>
      </w:r>
      <w:r>
        <w:rPr>
          <w:rFonts w:asciiTheme="minorHAnsi" w:hAnsiTheme="minorHAnsi"/>
          <w:sz w:val="22"/>
        </w:rPr>
        <w:t xml:space="preserve"> as an alternate to reporting client </w:t>
      </w:r>
      <w:r w:rsidR="00AD1BEE" w:rsidRPr="007F64F2">
        <w:rPr>
          <w:rFonts w:asciiTheme="minorHAnsi" w:hAnsiTheme="minorHAnsi"/>
          <w:sz w:val="22"/>
        </w:rPr>
        <w:t>data in Section B, #2.</w:t>
      </w:r>
    </w:p>
    <w:p w:rsidR="00AD1BEE" w:rsidRPr="007F64F2" w:rsidRDefault="00AD1BEE" w:rsidP="005F2249">
      <w:pPr>
        <w:tabs>
          <w:tab w:val="left" w:pos="630"/>
        </w:tabs>
        <w:ind w:left="630" w:hanging="360"/>
        <w:rPr>
          <w:rFonts w:asciiTheme="minorHAnsi" w:hAnsiTheme="minorHAnsi"/>
          <w:sz w:val="22"/>
        </w:rPr>
      </w:pPr>
    </w:p>
    <w:p w:rsidR="00A04329" w:rsidRPr="007F64F2" w:rsidRDefault="00050276" w:rsidP="005F2249">
      <w:pPr>
        <w:pStyle w:val="ListParagraph"/>
        <w:numPr>
          <w:ilvl w:val="0"/>
          <w:numId w:val="5"/>
        </w:numPr>
        <w:tabs>
          <w:tab w:val="left" w:pos="630"/>
        </w:tabs>
        <w:ind w:left="630"/>
        <w:rPr>
          <w:rFonts w:asciiTheme="minorHAnsi" w:hAnsiTheme="minorHAnsi"/>
          <w:sz w:val="22"/>
        </w:rPr>
      </w:pPr>
      <w:r w:rsidRPr="007F64F2">
        <w:rPr>
          <w:rFonts w:asciiTheme="minorHAnsi" w:hAnsiTheme="minorHAnsi"/>
          <w:sz w:val="22"/>
        </w:rPr>
        <w:t>Please communicate any changes to the scope of your project here. We recommend contacting Glen</w:t>
      </w:r>
      <w:r w:rsidR="00A90714">
        <w:rPr>
          <w:rFonts w:asciiTheme="minorHAnsi" w:hAnsiTheme="minorHAnsi"/>
          <w:sz w:val="22"/>
        </w:rPr>
        <w:t>n</w:t>
      </w:r>
      <w:r w:rsidRPr="007F64F2">
        <w:rPr>
          <w:rFonts w:asciiTheme="minorHAnsi" w:hAnsiTheme="minorHAnsi"/>
          <w:sz w:val="22"/>
        </w:rPr>
        <w:t xml:space="preserve">da Moragne El </w:t>
      </w:r>
      <w:r w:rsidR="00A04329" w:rsidRPr="007F64F2">
        <w:rPr>
          <w:rFonts w:asciiTheme="minorHAnsi" w:hAnsiTheme="minorHAnsi"/>
          <w:sz w:val="22"/>
        </w:rPr>
        <w:t xml:space="preserve">by phone </w:t>
      </w:r>
      <w:r w:rsidR="00C21030">
        <w:rPr>
          <w:rFonts w:asciiTheme="minorHAnsi" w:hAnsiTheme="minorHAnsi"/>
          <w:sz w:val="22"/>
        </w:rPr>
        <w:t xml:space="preserve">in advance of completing </w:t>
      </w:r>
      <w:r w:rsidRPr="007F64F2">
        <w:rPr>
          <w:rFonts w:asciiTheme="minorHAnsi" w:hAnsiTheme="minorHAnsi"/>
          <w:sz w:val="22"/>
        </w:rPr>
        <w:t>the</w:t>
      </w:r>
      <w:r w:rsidR="00C21030">
        <w:rPr>
          <w:rFonts w:asciiTheme="minorHAnsi" w:hAnsiTheme="minorHAnsi"/>
          <w:sz w:val="22"/>
        </w:rPr>
        <w:t xml:space="preserve"> form to bring her </w:t>
      </w:r>
      <w:r w:rsidRPr="007F64F2">
        <w:rPr>
          <w:rFonts w:asciiTheme="minorHAnsi" w:hAnsiTheme="minorHAnsi"/>
          <w:sz w:val="22"/>
        </w:rPr>
        <w:t xml:space="preserve">up </w:t>
      </w:r>
      <w:r w:rsidR="00C21030">
        <w:rPr>
          <w:rFonts w:asciiTheme="minorHAnsi" w:hAnsiTheme="minorHAnsi"/>
          <w:sz w:val="22"/>
        </w:rPr>
        <w:t xml:space="preserve">to date on these changes which </w:t>
      </w:r>
      <w:r w:rsidRPr="007F64F2">
        <w:rPr>
          <w:rFonts w:asciiTheme="minorHAnsi" w:hAnsiTheme="minorHAnsi"/>
          <w:sz w:val="22"/>
        </w:rPr>
        <w:t xml:space="preserve">we understand do occur for unforeseen </w:t>
      </w:r>
      <w:r w:rsidR="00A04329" w:rsidRPr="007F64F2">
        <w:rPr>
          <w:rFonts w:asciiTheme="minorHAnsi" w:hAnsiTheme="minorHAnsi"/>
          <w:sz w:val="22"/>
        </w:rPr>
        <w:t>reasons.</w:t>
      </w:r>
      <w:r w:rsidR="004D2B00" w:rsidRPr="007F64F2">
        <w:rPr>
          <w:rFonts w:asciiTheme="minorHAnsi" w:hAnsiTheme="minorHAnsi"/>
          <w:sz w:val="22"/>
        </w:rPr>
        <w:t xml:space="preserve"> </w:t>
      </w:r>
      <w:r w:rsidR="00A04329" w:rsidRPr="007F64F2">
        <w:rPr>
          <w:rFonts w:asciiTheme="minorHAnsi" w:hAnsiTheme="minorHAnsi"/>
          <w:sz w:val="22"/>
        </w:rPr>
        <w:t>Contact Glennda if you have any questions about how to convey this information.</w:t>
      </w:r>
    </w:p>
    <w:p w:rsidR="005F2249" w:rsidRDefault="005F2249" w:rsidP="00AD1BEE">
      <w:pPr>
        <w:ind w:left="360"/>
        <w:rPr>
          <w:rFonts w:asciiTheme="minorHAnsi" w:hAnsiTheme="minorHAnsi"/>
          <w:sz w:val="22"/>
        </w:rPr>
        <w:sectPr w:rsidR="005F2249" w:rsidSect="005F2249">
          <w:headerReference w:type="default" r:id="rId8"/>
          <w:footerReference w:type="default" r:id="rId9"/>
          <w:type w:val="continuous"/>
          <w:pgSz w:w="12240" w:h="15840"/>
          <w:pgMar w:top="1620" w:right="1080" w:bottom="1440" w:left="1080" w:header="720" w:footer="720" w:gutter="0"/>
          <w:cols w:space="720"/>
          <w:docGrid w:linePitch="360"/>
        </w:sectPr>
      </w:pPr>
    </w:p>
    <w:p w:rsidR="00AD1BEE" w:rsidRPr="007F64F2" w:rsidRDefault="00AD1BEE" w:rsidP="00AD1BEE">
      <w:pPr>
        <w:ind w:left="360"/>
        <w:rPr>
          <w:rFonts w:asciiTheme="minorHAnsi" w:hAnsiTheme="minorHAnsi"/>
          <w:sz w:val="22"/>
        </w:rPr>
      </w:pPr>
    </w:p>
    <w:p w:rsidR="00AD1BEE" w:rsidRPr="005F2249" w:rsidRDefault="00C21030" w:rsidP="005F2249">
      <w:pPr>
        <w:pStyle w:val="ListParagraph"/>
        <w:numPr>
          <w:ilvl w:val="0"/>
          <w:numId w:val="5"/>
        </w:numPr>
        <w:tabs>
          <w:tab w:val="left" w:pos="630"/>
        </w:tabs>
        <w:ind w:left="63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We are delighted </w:t>
      </w:r>
      <w:r w:rsidR="00A04329" w:rsidRPr="007F64F2">
        <w:rPr>
          <w:rFonts w:asciiTheme="minorHAnsi" w:hAnsiTheme="minorHAnsi"/>
          <w:sz w:val="22"/>
        </w:rPr>
        <w:t xml:space="preserve">to hear </w:t>
      </w:r>
      <w:r w:rsidR="004D2B00" w:rsidRPr="007F64F2">
        <w:rPr>
          <w:rFonts w:asciiTheme="minorHAnsi" w:hAnsiTheme="minorHAnsi"/>
          <w:sz w:val="22"/>
        </w:rPr>
        <w:t xml:space="preserve">one story in each quarterly report that is an </w:t>
      </w:r>
      <w:r w:rsidR="00A04329" w:rsidRPr="007F64F2">
        <w:rPr>
          <w:rFonts w:asciiTheme="minorHAnsi" w:hAnsiTheme="minorHAnsi"/>
          <w:sz w:val="22"/>
        </w:rPr>
        <w:t xml:space="preserve">example of </w:t>
      </w:r>
      <w:r w:rsidR="004D2B00" w:rsidRPr="007F64F2">
        <w:rPr>
          <w:rFonts w:asciiTheme="minorHAnsi" w:hAnsiTheme="minorHAnsi"/>
          <w:sz w:val="22"/>
        </w:rPr>
        <w:t xml:space="preserve">a </w:t>
      </w:r>
      <w:r w:rsidR="00A04329" w:rsidRPr="007F64F2">
        <w:rPr>
          <w:rFonts w:asciiTheme="minorHAnsi" w:hAnsiTheme="minorHAnsi"/>
          <w:sz w:val="22"/>
        </w:rPr>
        <w:t xml:space="preserve">success </w:t>
      </w:r>
      <w:r w:rsidR="004D2B00" w:rsidRPr="007F64F2">
        <w:rPr>
          <w:rFonts w:asciiTheme="minorHAnsi" w:hAnsiTheme="minorHAnsi"/>
          <w:sz w:val="22"/>
        </w:rPr>
        <w:t xml:space="preserve">related to the goals </w:t>
      </w:r>
      <w:r w:rsidR="00A04329" w:rsidRPr="007F64F2">
        <w:rPr>
          <w:rFonts w:asciiTheme="minorHAnsi" w:hAnsiTheme="minorHAnsi"/>
          <w:sz w:val="22"/>
        </w:rPr>
        <w:t>of your project.</w:t>
      </w:r>
    </w:p>
    <w:p w:rsidR="000E239F" w:rsidRPr="005F2249" w:rsidRDefault="000E239F" w:rsidP="005F2249">
      <w:pPr>
        <w:pStyle w:val="ListParagraph"/>
        <w:tabs>
          <w:tab w:val="left" w:pos="630"/>
        </w:tabs>
        <w:ind w:left="630"/>
        <w:rPr>
          <w:rFonts w:asciiTheme="minorHAnsi" w:hAnsiTheme="minorHAnsi"/>
          <w:sz w:val="22"/>
        </w:rPr>
      </w:pPr>
    </w:p>
    <w:p w:rsidR="00C82446" w:rsidRPr="005F2249" w:rsidRDefault="00C21030" w:rsidP="005F2249">
      <w:pPr>
        <w:pStyle w:val="ListParagraph"/>
        <w:numPr>
          <w:ilvl w:val="0"/>
          <w:numId w:val="5"/>
        </w:numPr>
        <w:tabs>
          <w:tab w:val="left" w:pos="630"/>
        </w:tabs>
        <w:ind w:left="63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We would </w:t>
      </w:r>
      <w:r w:rsidR="00C82446" w:rsidRPr="007F64F2">
        <w:rPr>
          <w:rFonts w:asciiTheme="minorHAnsi" w:hAnsiTheme="minorHAnsi"/>
          <w:sz w:val="22"/>
        </w:rPr>
        <w:t>like to know that you credit Q</w:t>
      </w:r>
      <w:r w:rsidR="00A90714">
        <w:rPr>
          <w:rFonts w:asciiTheme="minorHAnsi" w:hAnsiTheme="minorHAnsi"/>
          <w:sz w:val="22"/>
        </w:rPr>
        <w:t>larant Foundation</w:t>
      </w:r>
      <w:r w:rsidR="00C82446" w:rsidRPr="007F64F2">
        <w:rPr>
          <w:rFonts w:asciiTheme="minorHAnsi" w:hAnsiTheme="minorHAnsi"/>
          <w:sz w:val="22"/>
        </w:rPr>
        <w:t xml:space="preserve"> for its support</w:t>
      </w:r>
      <w:r w:rsidR="004D2B00" w:rsidRPr="007F64F2">
        <w:rPr>
          <w:rFonts w:asciiTheme="minorHAnsi" w:hAnsiTheme="minorHAnsi"/>
          <w:sz w:val="22"/>
        </w:rPr>
        <w:t xml:space="preserve"> in your publicity</w:t>
      </w:r>
      <w:r w:rsidR="00C82446" w:rsidRPr="007F64F2">
        <w:rPr>
          <w:rFonts w:asciiTheme="minorHAnsi" w:hAnsiTheme="minorHAnsi"/>
          <w:sz w:val="22"/>
        </w:rPr>
        <w:t>.</w:t>
      </w:r>
    </w:p>
    <w:p w:rsidR="00AD1BEE" w:rsidRPr="005F2249" w:rsidRDefault="00AD1BEE" w:rsidP="005F2249">
      <w:pPr>
        <w:pStyle w:val="ListParagraph"/>
        <w:tabs>
          <w:tab w:val="left" w:pos="630"/>
        </w:tabs>
        <w:ind w:left="630"/>
        <w:rPr>
          <w:rFonts w:asciiTheme="minorHAnsi" w:hAnsiTheme="minorHAnsi"/>
          <w:sz w:val="22"/>
        </w:rPr>
      </w:pPr>
    </w:p>
    <w:p w:rsidR="00C82446" w:rsidRPr="005F2249" w:rsidRDefault="00C82446" w:rsidP="005F2249">
      <w:pPr>
        <w:pStyle w:val="ListParagraph"/>
        <w:numPr>
          <w:ilvl w:val="0"/>
          <w:numId w:val="5"/>
        </w:numPr>
        <w:tabs>
          <w:tab w:val="left" w:pos="630"/>
        </w:tabs>
        <w:ind w:left="630"/>
        <w:rPr>
          <w:rFonts w:asciiTheme="minorHAnsi" w:hAnsiTheme="minorHAnsi"/>
          <w:sz w:val="22"/>
        </w:rPr>
      </w:pPr>
      <w:r w:rsidRPr="007F64F2">
        <w:rPr>
          <w:rFonts w:asciiTheme="minorHAnsi" w:hAnsiTheme="minorHAnsi"/>
          <w:sz w:val="22"/>
        </w:rPr>
        <w:t>We would like feedback on the challenges you</w:t>
      </w:r>
      <w:r w:rsidR="00C21030">
        <w:rPr>
          <w:rFonts w:asciiTheme="minorHAnsi" w:hAnsiTheme="minorHAnsi"/>
          <w:sz w:val="22"/>
        </w:rPr>
        <w:t xml:space="preserve">r organization has to fill out </w:t>
      </w:r>
      <w:r w:rsidRPr="007F64F2">
        <w:rPr>
          <w:rFonts w:asciiTheme="minorHAnsi" w:hAnsiTheme="minorHAnsi"/>
          <w:sz w:val="22"/>
        </w:rPr>
        <w:t>this</w:t>
      </w:r>
      <w:r w:rsidR="00C21030">
        <w:rPr>
          <w:rFonts w:asciiTheme="minorHAnsi" w:hAnsiTheme="minorHAnsi"/>
          <w:sz w:val="22"/>
        </w:rPr>
        <w:t xml:space="preserve"> </w:t>
      </w:r>
      <w:r w:rsidRPr="007F64F2">
        <w:rPr>
          <w:rFonts w:asciiTheme="minorHAnsi" w:hAnsiTheme="minorHAnsi"/>
          <w:sz w:val="22"/>
        </w:rPr>
        <w:t>form as specified and would be pleased to have recommendations for improving it as a communication tool.</w:t>
      </w:r>
      <w:r w:rsidR="004D2B00" w:rsidRPr="007F64F2">
        <w:rPr>
          <w:rFonts w:asciiTheme="minorHAnsi" w:hAnsiTheme="minorHAnsi"/>
          <w:sz w:val="22"/>
        </w:rPr>
        <w:t xml:space="preserve"> </w:t>
      </w:r>
    </w:p>
    <w:p w:rsidR="00AD1BEE" w:rsidRPr="005F2249" w:rsidRDefault="00AD1BEE" w:rsidP="005F2249">
      <w:pPr>
        <w:pStyle w:val="ListParagraph"/>
        <w:tabs>
          <w:tab w:val="left" w:pos="630"/>
        </w:tabs>
        <w:ind w:left="630"/>
        <w:rPr>
          <w:rFonts w:asciiTheme="minorHAnsi" w:hAnsiTheme="minorHAnsi"/>
          <w:sz w:val="22"/>
        </w:rPr>
      </w:pPr>
    </w:p>
    <w:p w:rsidR="000E239F" w:rsidRPr="007F64F2" w:rsidRDefault="00C82446" w:rsidP="000E239F">
      <w:pPr>
        <w:rPr>
          <w:rFonts w:asciiTheme="minorHAnsi" w:hAnsiTheme="minorHAnsi"/>
          <w:b/>
          <w:sz w:val="22"/>
        </w:rPr>
      </w:pPr>
      <w:r w:rsidRPr="007F64F2">
        <w:rPr>
          <w:rFonts w:asciiTheme="minorHAnsi" w:hAnsiTheme="minorHAnsi"/>
          <w:b/>
          <w:sz w:val="22"/>
        </w:rPr>
        <w:t>Directions for Section</w:t>
      </w:r>
      <w:r w:rsidR="00C21030">
        <w:rPr>
          <w:rFonts w:asciiTheme="minorHAnsi" w:hAnsiTheme="minorHAnsi"/>
          <w:b/>
          <w:sz w:val="22"/>
        </w:rPr>
        <w:t xml:space="preserve"> </w:t>
      </w:r>
      <w:r w:rsidRPr="007F64F2">
        <w:rPr>
          <w:rFonts w:asciiTheme="minorHAnsi" w:hAnsiTheme="minorHAnsi"/>
          <w:b/>
          <w:sz w:val="22"/>
        </w:rPr>
        <w:t>D:</w:t>
      </w:r>
    </w:p>
    <w:p w:rsidR="005F2249" w:rsidRDefault="005F2249" w:rsidP="000E239F">
      <w:pPr>
        <w:rPr>
          <w:rFonts w:asciiTheme="minorHAnsi" w:hAnsiTheme="minorHAnsi"/>
          <w:sz w:val="22"/>
        </w:rPr>
      </w:pPr>
    </w:p>
    <w:p w:rsidR="00C82446" w:rsidRPr="007F64F2" w:rsidRDefault="00C82446" w:rsidP="000E239F">
      <w:pPr>
        <w:rPr>
          <w:rFonts w:asciiTheme="minorHAnsi" w:hAnsiTheme="minorHAnsi"/>
          <w:sz w:val="22"/>
        </w:rPr>
      </w:pPr>
      <w:r w:rsidRPr="007F64F2">
        <w:rPr>
          <w:rFonts w:asciiTheme="minorHAnsi" w:hAnsiTheme="minorHAnsi"/>
          <w:sz w:val="22"/>
        </w:rPr>
        <w:t xml:space="preserve">We </w:t>
      </w:r>
      <w:r w:rsidR="00FB2818" w:rsidRPr="007F64F2">
        <w:rPr>
          <w:rFonts w:asciiTheme="minorHAnsi" w:hAnsiTheme="minorHAnsi"/>
          <w:sz w:val="22"/>
        </w:rPr>
        <w:t>would like to</w:t>
      </w:r>
      <w:r w:rsidRPr="007F64F2">
        <w:rPr>
          <w:rFonts w:asciiTheme="minorHAnsi" w:hAnsiTheme="minorHAnsi"/>
          <w:sz w:val="22"/>
        </w:rPr>
        <w:t xml:space="preserve"> see your </w:t>
      </w:r>
      <w:r w:rsidR="004F0C4F" w:rsidRPr="007F64F2">
        <w:rPr>
          <w:rFonts w:asciiTheme="minorHAnsi" w:hAnsiTheme="minorHAnsi"/>
          <w:sz w:val="22"/>
        </w:rPr>
        <w:t xml:space="preserve">expenses only </w:t>
      </w:r>
      <w:r w:rsidR="00C21030">
        <w:rPr>
          <w:rFonts w:asciiTheme="minorHAnsi" w:hAnsiTheme="minorHAnsi"/>
          <w:sz w:val="22"/>
        </w:rPr>
        <w:t>for the</w:t>
      </w:r>
      <w:r w:rsidRPr="007F64F2">
        <w:rPr>
          <w:rFonts w:asciiTheme="minorHAnsi" w:hAnsiTheme="minorHAnsi"/>
          <w:sz w:val="22"/>
        </w:rPr>
        <w:t xml:space="preserve"> project/services </w:t>
      </w:r>
      <w:r w:rsidR="004F0C4F" w:rsidRPr="007F64F2">
        <w:rPr>
          <w:rFonts w:asciiTheme="minorHAnsi" w:hAnsiTheme="minorHAnsi"/>
          <w:sz w:val="22"/>
        </w:rPr>
        <w:t>Q</w:t>
      </w:r>
      <w:r w:rsidR="00C21030">
        <w:rPr>
          <w:rFonts w:asciiTheme="minorHAnsi" w:hAnsiTheme="minorHAnsi"/>
          <w:sz w:val="22"/>
        </w:rPr>
        <w:t>larant</w:t>
      </w:r>
      <w:r w:rsidR="00A90714">
        <w:rPr>
          <w:rFonts w:asciiTheme="minorHAnsi" w:hAnsiTheme="minorHAnsi"/>
          <w:sz w:val="22"/>
        </w:rPr>
        <w:t xml:space="preserve"> Foundation</w:t>
      </w:r>
      <w:r w:rsidR="004F0C4F" w:rsidRPr="007F64F2">
        <w:rPr>
          <w:rFonts w:asciiTheme="minorHAnsi" w:hAnsiTheme="minorHAnsi"/>
          <w:sz w:val="22"/>
        </w:rPr>
        <w:t xml:space="preserve"> has funded. If,  for example,  your  grant from </w:t>
      </w:r>
      <w:r w:rsidR="00A90714">
        <w:rPr>
          <w:rFonts w:asciiTheme="minorHAnsi" w:hAnsiTheme="minorHAnsi"/>
          <w:sz w:val="22"/>
        </w:rPr>
        <w:t>Qlarant Foundation</w:t>
      </w:r>
      <w:r w:rsidR="004F0C4F" w:rsidRPr="007F64F2">
        <w:rPr>
          <w:rFonts w:asciiTheme="minorHAnsi" w:hAnsiTheme="minorHAnsi"/>
          <w:sz w:val="22"/>
        </w:rPr>
        <w:t xml:space="preserve"> is specifically  for the  salary of a nurse, you would  report the  expenditure of grant funds for only  the  nurse for  each </w:t>
      </w:r>
      <w:r w:rsidR="00A90714">
        <w:rPr>
          <w:rFonts w:asciiTheme="minorHAnsi" w:hAnsiTheme="minorHAnsi"/>
          <w:sz w:val="22"/>
        </w:rPr>
        <w:t>period</w:t>
      </w:r>
      <w:r w:rsidR="004F0C4F" w:rsidRPr="007F64F2">
        <w:rPr>
          <w:rFonts w:asciiTheme="minorHAnsi" w:hAnsiTheme="minorHAnsi"/>
          <w:sz w:val="22"/>
        </w:rPr>
        <w:t>.</w:t>
      </w:r>
    </w:p>
    <w:sectPr w:rsidR="00C82446" w:rsidRPr="007F64F2" w:rsidSect="00A4615A">
      <w:headerReference w:type="default" r:id="rId10"/>
      <w:pgSz w:w="12240" w:h="15840"/>
      <w:pgMar w:top="117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2FA" w:rsidRDefault="005A42FA" w:rsidP="00BC15F0">
      <w:r>
        <w:separator/>
      </w:r>
    </w:p>
  </w:endnote>
  <w:endnote w:type="continuationSeparator" w:id="0">
    <w:p w:rsidR="005A42FA" w:rsidRDefault="005A42FA" w:rsidP="00BC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91606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C15F0" w:rsidRPr="00A4615A" w:rsidRDefault="00C21030" w:rsidP="00C21030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/>
            <w:sz w:val="18"/>
            <w:szCs w:val="18"/>
          </w:rPr>
        </w:pPr>
        <w:r w:rsidRPr="00C21030">
          <w:rPr>
            <w:rFonts w:asciiTheme="minorHAnsi" w:hAnsiTheme="minorHAnsi"/>
            <w:b/>
            <w:sz w:val="18"/>
            <w:szCs w:val="18"/>
          </w:rPr>
          <w:fldChar w:fldCharType="begin"/>
        </w:r>
        <w:r w:rsidRPr="00C21030">
          <w:rPr>
            <w:rFonts w:asciiTheme="minorHAnsi" w:hAnsiTheme="minorHAnsi"/>
            <w:b/>
            <w:sz w:val="18"/>
            <w:szCs w:val="18"/>
          </w:rPr>
          <w:instrText xml:space="preserve"> PAGE   \* MERGEFORMAT </w:instrText>
        </w:r>
        <w:r w:rsidRPr="00C21030">
          <w:rPr>
            <w:rFonts w:asciiTheme="minorHAnsi" w:hAnsiTheme="minorHAnsi"/>
            <w:b/>
            <w:sz w:val="18"/>
            <w:szCs w:val="18"/>
          </w:rPr>
          <w:fldChar w:fldCharType="separate"/>
        </w:r>
        <w:r w:rsidR="00FA4C64">
          <w:rPr>
            <w:rFonts w:asciiTheme="minorHAnsi" w:hAnsiTheme="minorHAnsi"/>
            <w:b/>
            <w:noProof/>
            <w:sz w:val="18"/>
            <w:szCs w:val="18"/>
          </w:rPr>
          <w:t>2</w:t>
        </w:r>
        <w:r w:rsidRPr="00C21030">
          <w:rPr>
            <w:rFonts w:asciiTheme="minorHAnsi" w:hAnsiTheme="minorHAnsi"/>
            <w:b/>
            <w:sz w:val="18"/>
            <w:szCs w:val="18"/>
          </w:rPr>
          <w:fldChar w:fldCharType="end"/>
        </w:r>
        <w:r w:rsidRPr="00C21030">
          <w:rPr>
            <w:rFonts w:asciiTheme="minorHAnsi" w:hAnsiTheme="minorHAnsi"/>
            <w:b/>
            <w:sz w:val="18"/>
            <w:szCs w:val="18"/>
          </w:rPr>
          <w:t xml:space="preserve"> | </w:t>
        </w:r>
        <w:r>
          <w:rPr>
            <w:rFonts w:asciiTheme="minorHAnsi" w:hAnsiTheme="minorHAnsi"/>
            <w:sz w:val="18"/>
            <w:szCs w:val="18"/>
          </w:rPr>
          <w:t xml:space="preserve">Qlarant Foundation Instructions for Completing </w:t>
        </w:r>
        <w:r w:rsidR="00AA23BC">
          <w:rPr>
            <w:rFonts w:asciiTheme="minorHAnsi" w:hAnsiTheme="minorHAnsi"/>
            <w:sz w:val="18"/>
            <w:szCs w:val="18"/>
          </w:rPr>
          <w:t>Progress</w:t>
        </w:r>
        <w:r>
          <w:rPr>
            <w:rFonts w:asciiTheme="minorHAnsi" w:hAnsiTheme="minorHAnsi"/>
            <w:sz w:val="18"/>
            <w:szCs w:val="18"/>
          </w:rPr>
          <w:t xml:space="preserve"> Report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2FA" w:rsidRDefault="005A42FA" w:rsidP="00BC15F0">
      <w:r>
        <w:separator/>
      </w:r>
    </w:p>
  </w:footnote>
  <w:footnote w:type="continuationSeparator" w:id="0">
    <w:p w:rsidR="005A42FA" w:rsidRDefault="005A42FA" w:rsidP="00BC1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4F2" w:rsidRDefault="00C21030">
    <w:pPr>
      <w:pStyle w:val="Header"/>
    </w:pPr>
    <w:r>
      <w:rPr>
        <w:noProof/>
      </w:rPr>
      <w:drawing>
        <wp:anchor distT="0" distB="0" distL="114300" distR="114300" simplePos="0" relativeHeight="251658239" behindDoc="1" locked="0" layoutInCell="1" allowOverlap="1">
          <wp:simplePos x="0" y="0"/>
          <wp:positionH relativeFrom="column">
            <wp:posOffset>-683895</wp:posOffset>
          </wp:positionH>
          <wp:positionV relativeFrom="paragraph">
            <wp:posOffset>-457200</wp:posOffset>
          </wp:positionV>
          <wp:extent cx="7772400" cy="103077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larant_foundation_letterhead_logo_2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30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615A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3295650</wp:posOffset>
              </wp:positionH>
              <wp:positionV relativeFrom="paragraph">
                <wp:posOffset>-114300</wp:posOffset>
              </wp:positionV>
              <wp:extent cx="3248025" cy="5715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64F2" w:rsidRPr="007F64F2" w:rsidRDefault="007F64F2" w:rsidP="007F64F2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</w:pPr>
                          <w:r w:rsidRPr="007F64F2"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>FY 20</w:t>
                          </w:r>
                          <w:r w:rsidR="00FA4C64"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>20</w:t>
                          </w:r>
                          <w:r w:rsidRPr="007F64F2"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AA23BC"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>Progress</w:t>
                          </w:r>
                          <w:r w:rsidRPr="007F64F2"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 xml:space="preserve"> Report</w:t>
                          </w:r>
                        </w:p>
                        <w:p w:rsidR="007F64F2" w:rsidRPr="007F64F2" w:rsidRDefault="007F64F2" w:rsidP="007F64F2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</w:pPr>
                          <w:r w:rsidRPr="007F64F2"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>Directions for Completing Report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9.5pt;margin-top:-9pt;width:255.75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2o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xTZ6oyDzsDpYQA3s4dj6LJjqod7WX3TSMhlS8WG3Solx5bRGrIL7U3/4uqE&#10;oy3IevwoawhDt0Y6oH2jels6KAYCdOjS06kzNpUKDt9FJAmiGKMKbPE8jAPXOp9mx9uD0uY9kz2y&#10;ixwr6LxDp7t7bWw2NDu62GBClrzrXPc78ewAHKcTiA1Xrc1m4Zr5Mw3SVbJKiEei2cojQVF4t+WS&#10;eLMynMfFu2K5LMJfNm5IspbXNRM2zFFYIfmzxh0kPkniJC0tO15bOJuSVpv1slNoR0HYpftczcFy&#10;dvOfp+GKAFxeUAojEtxFqVfOkrlHShJ76TxIvCBM79JZQFJSlM8p3XPB/p0SGnOcxtBTR+ec9Atu&#10;gftec6NZzw2Mjo73OU5OTjSzElyJ2rXWUN5N64tS2PTPpYB2HxvtBGs1OqnV7Nd7QLEqXsv6CaSr&#10;JCgL9AnzDhatVD8wGmF25Fh/31LFMOo+CJB/GhJih43bkHgewUZdWtaXFioqgMqxwWhaLs00oLaD&#10;4psWIk0PTshbeDINd2o+Z3V4aDAfHKnDLLMD6HLvvM4Td/EbAAD//wMAUEsDBBQABgAIAAAAIQBe&#10;rLBz3wAAAAsBAAAPAAAAZHJzL2Rvd25yZXYueG1sTI/BTsMwEETvSPyDtUjcWjuFQBuyqSoQVxCF&#10;VuLmxtskaryOYrcJf1/3VG6zmtHsm3w52lacqPeNY4RkqkAQl840XCH8fL9P5iB80Gx065gQ/sjD&#10;sri9yXVm3MBfdFqHSsQS9plGqEPoMil9WZPVfuo64ujtXW91iGdfSdPrIZbbVs6UepJWNxw/1Lqj&#10;15rKw/poETYf+9/to/qs3mzaDW5Uku1CIt7fjasXEIHGcA3DBT+iQxGZdu7IxosWIU0WcUtAmCTz&#10;KC4J9aBSEDuE55kCWeTy/4biDAAA//8DAFBLAQItABQABgAIAAAAIQC2gziS/gAAAOEBAAATAAAA&#10;AAAAAAAAAAAAAAAAAABbQ29udGVudF9UeXBlc10ueG1sUEsBAi0AFAAGAAgAAAAhADj9If/WAAAA&#10;lAEAAAsAAAAAAAAAAAAAAAAALwEAAF9yZWxzLy5yZWxzUEsBAi0AFAAGAAgAAAAhABm/7ai2AgAA&#10;uQUAAA4AAAAAAAAAAAAAAAAALgIAAGRycy9lMm9Eb2MueG1sUEsBAi0AFAAGAAgAAAAhAF6ssHPf&#10;AAAACwEAAA8AAAAAAAAAAAAAAAAAEAUAAGRycy9kb3ducmV2LnhtbFBLBQYAAAAABAAEAPMAAAAc&#10;BgAAAAA=&#10;" filled="f" stroked="f">
              <v:textbox>
                <w:txbxContent>
                  <w:p w:rsidR="007F64F2" w:rsidRPr="007F64F2" w:rsidRDefault="007F64F2" w:rsidP="007F64F2">
                    <w:pPr>
                      <w:jc w:val="right"/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</w:pPr>
                    <w:r w:rsidRPr="007F64F2"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t>FY 20</w:t>
                    </w:r>
                    <w:r w:rsidR="00FA4C64"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t>20</w:t>
                    </w:r>
                    <w:r w:rsidRPr="007F64F2"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t xml:space="preserve"> </w:t>
                    </w:r>
                    <w:r w:rsidR="00AA23BC"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t>Progress</w:t>
                    </w:r>
                    <w:r w:rsidRPr="007F64F2"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t xml:space="preserve"> Report</w:t>
                    </w:r>
                  </w:p>
                  <w:p w:rsidR="007F64F2" w:rsidRPr="007F64F2" w:rsidRDefault="007F64F2" w:rsidP="007F64F2">
                    <w:pPr>
                      <w:jc w:val="right"/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</w:pPr>
                    <w:r w:rsidRPr="007F64F2"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t>Directions for Completing Report</w:t>
                    </w:r>
                    <w: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t xml:space="preserve"> Form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249" w:rsidRDefault="005F2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1B4"/>
    <w:multiLevelType w:val="multilevel"/>
    <w:tmpl w:val="293E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CB50F1"/>
    <w:multiLevelType w:val="hybridMultilevel"/>
    <w:tmpl w:val="DCCE7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B7915"/>
    <w:multiLevelType w:val="hybridMultilevel"/>
    <w:tmpl w:val="C09495EC"/>
    <w:lvl w:ilvl="0" w:tplc="2E6EA0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994992"/>
    <w:multiLevelType w:val="hybridMultilevel"/>
    <w:tmpl w:val="54326A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625945"/>
    <w:multiLevelType w:val="hybridMultilevel"/>
    <w:tmpl w:val="0C569BD2"/>
    <w:lvl w:ilvl="0" w:tplc="2E6EA0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BC"/>
    <w:rsid w:val="00050276"/>
    <w:rsid w:val="00094D24"/>
    <w:rsid w:val="000E239F"/>
    <w:rsid w:val="001432D3"/>
    <w:rsid w:val="0026364A"/>
    <w:rsid w:val="00432A38"/>
    <w:rsid w:val="004D2B00"/>
    <w:rsid w:val="004F0C4F"/>
    <w:rsid w:val="005A42FA"/>
    <w:rsid w:val="005F2249"/>
    <w:rsid w:val="00676FBC"/>
    <w:rsid w:val="006C2D05"/>
    <w:rsid w:val="006D1050"/>
    <w:rsid w:val="007F64F2"/>
    <w:rsid w:val="008103C4"/>
    <w:rsid w:val="00843D12"/>
    <w:rsid w:val="009E2830"/>
    <w:rsid w:val="00A04329"/>
    <w:rsid w:val="00A4615A"/>
    <w:rsid w:val="00A90714"/>
    <w:rsid w:val="00AA23BC"/>
    <w:rsid w:val="00AD1BEE"/>
    <w:rsid w:val="00B0587E"/>
    <w:rsid w:val="00B80F40"/>
    <w:rsid w:val="00BC15F0"/>
    <w:rsid w:val="00BC68AA"/>
    <w:rsid w:val="00BE63BF"/>
    <w:rsid w:val="00C21030"/>
    <w:rsid w:val="00C82446"/>
    <w:rsid w:val="00CF6B45"/>
    <w:rsid w:val="00D83574"/>
    <w:rsid w:val="00E254E9"/>
    <w:rsid w:val="00FA4C64"/>
    <w:rsid w:val="00FB2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CB7A45"/>
  <w15:docId w15:val="{8B11468A-DED8-4A0C-A29B-99F9725B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6FB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76FB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76FB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676F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6F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5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5F0"/>
  </w:style>
  <w:style w:type="paragraph" w:styleId="Footer">
    <w:name w:val="footer"/>
    <w:basedOn w:val="Normal"/>
    <w:link w:val="FooterChar"/>
    <w:uiPriority w:val="99"/>
    <w:unhideWhenUsed/>
    <w:rsid w:val="00BC15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5F0"/>
  </w:style>
  <w:style w:type="paragraph" w:styleId="BalloonText">
    <w:name w:val="Balloon Text"/>
    <w:basedOn w:val="Normal"/>
    <w:link w:val="BalloonTextChar"/>
    <w:uiPriority w:val="99"/>
    <w:semiHidden/>
    <w:unhideWhenUsed/>
    <w:rsid w:val="00BC15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qualityhealthfoundation.org/grant-central/forms/documents/QHF-Quarterly-Report-111715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Freedlander</dc:creator>
  <cp:lastModifiedBy>Glennda Moragne El</cp:lastModifiedBy>
  <cp:revision>4</cp:revision>
  <dcterms:created xsi:type="dcterms:W3CDTF">2018-02-20T23:17:00Z</dcterms:created>
  <dcterms:modified xsi:type="dcterms:W3CDTF">2019-08-15T16:03:00Z</dcterms:modified>
</cp:coreProperties>
</file>